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9D" w:rsidRPr="00DB39E2" w:rsidRDefault="0087449D" w:rsidP="0087449D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DB39E2">
        <w:rPr>
          <w:rFonts w:ascii="Arial" w:hAnsi="Arial" w:cs="Arial"/>
          <w:sz w:val="24"/>
        </w:rPr>
        <w:t>Администрация</w:t>
      </w:r>
    </w:p>
    <w:p w:rsidR="0087449D" w:rsidRPr="00DB39E2" w:rsidRDefault="0087449D" w:rsidP="0087449D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DB39E2">
        <w:rPr>
          <w:rFonts w:ascii="Arial" w:hAnsi="Arial" w:cs="Arial"/>
          <w:sz w:val="24"/>
        </w:rPr>
        <w:t>Новоольшанского сельского поселения</w:t>
      </w:r>
    </w:p>
    <w:p w:rsidR="0087449D" w:rsidRPr="00DB39E2" w:rsidRDefault="0087449D" w:rsidP="0087449D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DB39E2">
        <w:rPr>
          <w:rFonts w:ascii="Arial" w:hAnsi="Arial" w:cs="Arial"/>
          <w:sz w:val="24"/>
        </w:rPr>
        <w:t>Нижнедевицкого муниципального района</w:t>
      </w:r>
    </w:p>
    <w:p w:rsidR="0087449D" w:rsidRPr="00DB39E2" w:rsidRDefault="0087449D" w:rsidP="0087449D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DB39E2">
        <w:rPr>
          <w:rFonts w:ascii="Arial" w:hAnsi="Arial" w:cs="Arial"/>
          <w:sz w:val="24"/>
        </w:rPr>
        <w:t>Воронежской области</w:t>
      </w:r>
    </w:p>
    <w:p w:rsidR="0087449D" w:rsidRPr="00DB39E2" w:rsidRDefault="0087449D" w:rsidP="0087449D">
      <w:pPr>
        <w:pStyle w:val="1"/>
        <w:ind w:firstLine="709"/>
        <w:jc w:val="center"/>
        <w:rPr>
          <w:rFonts w:ascii="Arial" w:hAnsi="Arial" w:cs="Arial"/>
          <w:sz w:val="24"/>
        </w:rPr>
      </w:pPr>
    </w:p>
    <w:p w:rsidR="0087449D" w:rsidRPr="00DB39E2" w:rsidRDefault="0087449D" w:rsidP="0087449D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DB39E2">
        <w:rPr>
          <w:rFonts w:ascii="Arial" w:hAnsi="Arial" w:cs="Arial"/>
          <w:sz w:val="24"/>
        </w:rPr>
        <w:t>ПОСТАНОВЛЕНИЕ</w:t>
      </w:r>
    </w:p>
    <w:p w:rsidR="0087449D" w:rsidRPr="00DB39E2" w:rsidRDefault="0087449D" w:rsidP="0087449D">
      <w:pPr>
        <w:pStyle w:val="1"/>
        <w:ind w:firstLine="709"/>
        <w:rPr>
          <w:rFonts w:ascii="Arial" w:hAnsi="Arial" w:cs="Arial"/>
          <w:sz w:val="24"/>
        </w:rPr>
      </w:pPr>
    </w:p>
    <w:p w:rsidR="0087449D" w:rsidRPr="00DB39E2" w:rsidRDefault="0087449D" w:rsidP="0087449D">
      <w:pPr>
        <w:pStyle w:val="1"/>
        <w:ind w:firstLine="0"/>
        <w:rPr>
          <w:rFonts w:ascii="Arial" w:hAnsi="Arial" w:cs="Arial"/>
          <w:sz w:val="24"/>
        </w:rPr>
      </w:pPr>
      <w:r w:rsidRPr="00DB39E2">
        <w:rPr>
          <w:rFonts w:ascii="Arial" w:hAnsi="Arial" w:cs="Arial"/>
          <w:sz w:val="24"/>
        </w:rPr>
        <w:t xml:space="preserve">от </w:t>
      </w:r>
      <w:r w:rsidR="00342D12" w:rsidRPr="00DB39E2">
        <w:rPr>
          <w:rFonts w:ascii="Arial" w:hAnsi="Arial" w:cs="Arial"/>
          <w:sz w:val="24"/>
        </w:rPr>
        <w:t>29</w:t>
      </w:r>
      <w:r w:rsidRPr="00DB39E2">
        <w:rPr>
          <w:rFonts w:ascii="Arial" w:hAnsi="Arial" w:cs="Arial"/>
          <w:sz w:val="24"/>
        </w:rPr>
        <w:t>.1</w:t>
      </w:r>
      <w:r w:rsidR="00342D12" w:rsidRPr="00DB39E2">
        <w:rPr>
          <w:rFonts w:ascii="Arial" w:hAnsi="Arial" w:cs="Arial"/>
          <w:sz w:val="24"/>
        </w:rPr>
        <w:t>1</w:t>
      </w:r>
      <w:r w:rsidRPr="00DB39E2">
        <w:rPr>
          <w:rFonts w:ascii="Arial" w:hAnsi="Arial" w:cs="Arial"/>
          <w:sz w:val="24"/>
        </w:rPr>
        <w:t xml:space="preserve">.2024 года № </w:t>
      </w:r>
      <w:r w:rsidR="00342D12" w:rsidRPr="00DB39E2">
        <w:rPr>
          <w:rFonts w:ascii="Arial" w:hAnsi="Arial" w:cs="Arial"/>
          <w:sz w:val="24"/>
        </w:rPr>
        <w:t>110</w:t>
      </w:r>
    </w:p>
    <w:p w:rsidR="0087449D" w:rsidRPr="00DB39E2" w:rsidRDefault="0087449D" w:rsidP="0087449D">
      <w:pPr>
        <w:pStyle w:val="1"/>
        <w:ind w:firstLine="0"/>
        <w:rPr>
          <w:rFonts w:ascii="Arial" w:hAnsi="Arial" w:cs="Arial"/>
          <w:sz w:val="24"/>
        </w:rPr>
      </w:pPr>
      <w:proofErr w:type="gramStart"/>
      <w:r w:rsidRPr="00DB39E2">
        <w:rPr>
          <w:rFonts w:ascii="Arial" w:hAnsi="Arial" w:cs="Arial"/>
          <w:sz w:val="24"/>
        </w:rPr>
        <w:t>с</w:t>
      </w:r>
      <w:proofErr w:type="gramEnd"/>
      <w:r w:rsidRPr="00DB39E2">
        <w:rPr>
          <w:rFonts w:ascii="Arial" w:hAnsi="Arial" w:cs="Arial"/>
          <w:sz w:val="24"/>
        </w:rPr>
        <w:t>. Новая Ольшанка</w:t>
      </w:r>
    </w:p>
    <w:p w:rsidR="0087449D" w:rsidRPr="00DB39E2" w:rsidRDefault="0087449D" w:rsidP="0087449D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DB39E2">
        <w:rPr>
          <w:b w:val="0"/>
          <w:sz w:val="24"/>
          <w:szCs w:val="24"/>
        </w:rPr>
        <w:t>О внесении изменений в административный регламент</w:t>
      </w:r>
      <w:r w:rsidR="005447D8" w:rsidRPr="00DB39E2">
        <w:rPr>
          <w:b w:val="0"/>
          <w:sz w:val="24"/>
          <w:szCs w:val="24"/>
        </w:rPr>
        <w:t xml:space="preserve"> </w:t>
      </w:r>
      <w:r w:rsidRPr="00DB39E2">
        <w:rPr>
          <w:b w:val="0"/>
          <w:sz w:val="24"/>
          <w:szCs w:val="24"/>
        </w:rPr>
        <w:t xml:space="preserve">предоставления муниципальной услуги </w:t>
      </w:r>
      <w:r w:rsidRPr="00DB39E2">
        <w:rPr>
          <w:b w:val="0"/>
          <w:kern w:val="36"/>
          <w:sz w:val="24"/>
          <w:szCs w:val="24"/>
        </w:rPr>
        <w:t>«П</w:t>
      </w:r>
      <w:r w:rsidRPr="00DB39E2">
        <w:rPr>
          <w:b w:val="0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39E2">
        <w:rPr>
          <w:b w:val="0"/>
          <w:kern w:val="36"/>
          <w:sz w:val="24"/>
          <w:szCs w:val="24"/>
        </w:rPr>
        <w:t>»</w:t>
      </w:r>
    </w:p>
    <w:p w:rsidR="00351632" w:rsidRPr="00DB39E2" w:rsidRDefault="002C119B" w:rsidP="0087449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B39E2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B39E2">
        <w:rPr>
          <w:rFonts w:ascii="Arial" w:eastAsia="Calibri" w:hAnsi="Arial" w:cs="Arial"/>
          <w:bCs/>
          <w:sz w:val="24"/>
          <w:szCs w:val="24"/>
        </w:rPr>
        <w:t>,</w:t>
      </w:r>
      <w:r w:rsidRPr="00DB39E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B39E2">
        <w:rPr>
          <w:rFonts w:ascii="Arial" w:eastAsia="Calibri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DB39E2">
        <w:rPr>
          <w:rFonts w:ascii="Arial" w:eastAsia="Calibri" w:hAnsi="Arial" w:cs="Arial"/>
          <w:sz w:val="24"/>
          <w:szCs w:val="24"/>
        </w:rPr>
        <w:t xml:space="preserve"> отдельных положений актов Правительства Российской Федерации», </w:t>
      </w:r>
      <w:r w:rsidR="00341DBE" w:rsidRPr="00DB39E2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87449D" w:rsidRPr="00DB39E2">
        <w:rPr>
          <w:rFonts w:ascii="Arial" w:hAnsi="Arial" w:cs="Arial"/>
          <w:sz w:val="24"/>
          <w:szCs w:val="24"/>
        </w:rPr>
        <w:t>Уставом Новоольшанского сельского поселения Нижнедевицкого муниципального района Воронежской области администрация Новоольшанского сельского поселения Нижнедевицкого муниципального района Воронежской области</w:t>
      </w:r>
    </w:p>
    <w:p w:rsidR="002C119B" w:rsidRPr="00DB39E2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B39E2">
        <w:rPr>
          <w:rFonts w:ascii="Arial" w:eastAsia="Calibri" w:hAnsi="Arial" w:cs="Arial"/>
          <w:sz w:val="24"/>
          <w:szCs w:val="24"/>
        </w:rPr>
        <w:t>ПОСТАНОВЛЯЕТ:</w:t>
      </w:r>
    </w:p>
    <w:p w:rsidR="008239DF" w:rsidRPr="00DB39E2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B39E2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87449D" w:rsidRPr="00DB39E2">
        <w:rPr>
          <w:rFonts w:ascii="Arial" w:hAnsi="Arial" w:cs="Arial"/>
          <w:sz w:val="24"/>
          <w:szCs w:val="24"/>
        </w:rPr>
        <w:t xml:space="preserve">Новоольшанского сельского поселения Нижнедевицкого муниципального района Воронежской области </w:t>
      </w:r>
      <w:r w:rsidRPr="00DB39E2">
        <w:rPr>
          <w:rFonts w:ascii="Arial" w:eastAsia="Calibri" w:hAnsi="Arial" w:cs="Arial"/>
          <w:bCs/>
          <w:sz w:val="24"/>
          <w:szCs w:val="24"/>
        </w:rPr>
        <w:t xml:space="preserve">от </w:t>
      </w:r>
      <w:proofErr w:type="spellStart"/>
      <w:proofErr w:type="gramStart"/>
      <w:r w:rsidR="0087449D" w:rsidRPr="00DB39E2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87449D" w:rsidRPr="00DB39E2">
        <w:rPr>
          <w:rFonts w:ascii="Arial" w:hAnsi="Arial" w:cs="Arial"/>
          <w:sz w:val="24"/>
          <w:szCs w:val="24"/>
        </w:rPr>
        <w:t xml:space="preserve"> 24.04.2024 года № 20</w:t>
      </w:r>
      <w:r w:rsidR="0087449D" w:rsidRPr="00DB39E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B39E2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DB39E2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1B8F" w:rsidRPr="00DB39E2">
        <w:rPr>
          <w:rFonts w:ascii="Arial" w:eastAsia="Calibri" w:hAnsi="Arial" w:cs="Arial"/>
          <w:bCs/>
          <w:sz w:val="24"/>
          <w:szCs w:val="24"/>
        </w:rPr>
        <w:t>Предоставление разрешения на отклонение от предельных параме</w:t>
      </w:r>
      <w:r w:rsidR="0087449D" w:rsidRPr="00DB39E2">
        <w:rPr>
          <w:rFonts w:ascii="Arial" w:eastAsia="Calibri" w:hAnsi="Arial" w:cs="Arial"/>
          <w:bCs/>
          <w:sz w:val="24"/>
          <w:szCs w:val="24"/>
        </w:rPr>
        <w:t>тров разрешенного строительства</w:t>
      </w:r>
      <w:r w:rsidR="009504D5" w:rsidRPr="00DB39E2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87449D" w:rsidRPr="00DB39E2">
        <w:rPr>
          <w:rFonts w:ascii="Arial" w:eastAsia="Calibri" w:hAnsi="Arial" w:cs="Arial"/>
          <w:bCs/>
          <w:sz w:val="24"/>
          <w:szCs w:val="24"/>
        </w:rPr>
        <w:t>(в редакции от 14.11.2024 №92)</w:t>
      </w:r>
      <w:r w:rsidRPr="00DB39E2">
        <w:rPr>
          <w:rFonts w:ascii="Arial" w:eastAsia="Calibri" w:hAnsi="Arial" w:cs="Arial"/>
          <w:bCs/>
          <w:sz w:val="24"/>
          <w:szCs w:val="24"/>
        </w:rPr>
        <w:t>(далее -</w:t>
      </w:r>
      <w:r w:rsidR="005447D8" w:rsidRPr="00DB39E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B39E2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DB39E2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DB39E2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DB39E2">
        <w:rPr>
          <w:rFonts w:ascii="Arial" w:eastAsia="Calibri" w:hAnsi="Arial" w:cs="Arial"/>
          <w:bCs/>
          <w:sz w:val="24"/>
          <w:szCs w:val="24"/>
        </w:rPr>
        <w:t>я:</w:t>
      </w:r>
    </w:p>
    <w:p w:rsidR="00F3020B" w:rsidRPr="00DB39E2" w:rsidRDefault="00F3020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B39E2">
        <w:rPr>
          <w:rFonts w:ascii="Arial" w:hAnsi="Arial" w:cs="Arial"/>
          <w:sz w:val="24"/>
          <w:szCs w:val="24"/>
        </w:rPr>
        <w:t>1.</w:t>
      </w:r>
      <w:r w:rsidR="0087449D" w:rsidRPr="00DB39E2">
        <w:rPr>
          <w:rFonts w:ascii="Arial" w:hAnsi="Arial" w:cs="Arial"/>
          <w:sz w:val="24"/>
          <w:szCs w:val="24"/>
        </w:rPr>
        <w:t>1</w:t>
      </w:r>
      <w:proofErr w:type="gramStart"/>
      <w:r w:rsidRPr="00DB39E2">
        <w:rPr>
          <w:rFonts w:ascii="Arial" w:hAnsi="Arial" w:cs="Arial"/>
          <w:sz w:val="24"/>
          <w:szCs w:val="24"/>
        </w:rPr>
        <w:t xml:space="preserve"> </w:t>
      </w:r>
      <w:r w:rsidRPr="00DB39E2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DB39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наименовании постановления, а также по тексту Административного регламента, слова </w:t>
      </w:r>
      <w:r w:rsidRPr="00DB39E2">
        <w:rPr>
          <w:rStyle w:val="ad"/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DB39E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реконструкции объектов капитального строительства</w:t>
      </w:r>
      <w:r w:rsidRPr="00DB39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» исключить</w:t>
      </w:r>
    </w:p>
    <w:p w:rsidR="002C119B" w:rsidRPr="00DB39E2" w:rsidRDefault="008239D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B39E2">
        <w:rPr>
          <w:rFonts w:ascii="Arial" w:eastAsia="Calibri" w:hAnsi="Arial" w:cs="Arial"/>
          <w:bCs/>
          <w:sz w:val="24"/>
          <w:szCs w:val="24"/>
        </w:rPr>
        <w:t>1.</w:t>
      </w:r>
      <w:r w:rsidR="004179F4" w:rsidRPr="00DB39E2">
        <w:rPr>
          <w:rFonts w:ascii="Arial" w:eastAsia="Calibri" w:hAnsi="Arial" w:cs="Arial"/>
          <w:bCs/>
          <w:sz w:val="24"/>
          <w:szCs w:val="24"/>
        </w:rPr>
        <w:t>2</w:t>
      </w:r>
      <w:r w:rsidRPr="00DB39E2">
        <w:rPr>
          <w:rFonts w:ascii="Arial" w:eastAsia="Calibri" w:hAnsi="Arial" w:cs="Arial"/>
          <w:bCs/>
          <w:sz w:val="24"/>
          <w:szCs w:val="24"/>
        </w:rPr>
        <w:t>. Раздел 7 Административного</w:t>
      </w:r>
      <w:r w:rsidR="005B12EF" w:rsidRPr="00DB39E2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Pr="00DB39E2">
        <w:rPr>
          <w:rFonts w:ascii="Arial" w:eastAsia="Calibri" w:hAnsi="Arial" w:cs="Arial"/>
          <w:bCs/>
          <w:sz w:val="24"/>
          <w:szCs w:val="24"/>
        </w:rPr>
        <w:t>а</w:t>
      </w:r>
      <w:r w:rsidR="005B12EF" w:rsidRPr="00DB39E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B39E2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="005B12EF" w:rsidRPr="00DB39E2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C31B8F" w:rsidRPr="00DB39E2">
        <w:rPr>
          <w:rFonts w:ascii="Arial" w:eastAsia="Calibri" w:hAnsi="Arial" w:cs="Arial"/>
          <w:bCs/>
          <w:sz w:val="24"/>
          <w:szCs w:val="24"/>
        </w:rPr>
        <w:t>7.4</w:t>
      </w:r>
      <w:r w:rsidRPr="00DB39E2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DB39E2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DB39E2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DB39E2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39E2">
        <w:rPr>
          <w:rFonts w:ascii="Arial" w:hAnsi="Arial" w:cs="Arial"/>
          <w:sz w:val="24"/>
          <w:szCs w:val="24"/>
        </w:rPr>
        <w:t>«7.4</w:t>
      </w:r>
      <w:r w:rsidR="005B2117" w:rsidRPr="00DB39E2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DB39E2">
        <w:rPr>
          <w:rFonts w:ascii="Arial" w:hAnsi="Arial" w:cs="Arial"/>
          <w:sz w:val="24"/>
          <w:szCs w:val="24"/>
        </w:rPr>
        <w:t>2</w:t>
      </w:r>
      <w:r w:rsidR="005B2117" w:rsidRPr="00DB39E2">
        <w:rPr>
          <w:rFonts w:ascii="Arial" w:hAnsi="Arial" w:cs="Arial"/>
          <w:sz w:val="24"/>
          <w:szCs w:val="24"/>
        </w:rPr>
        <w:t>1.1</w:t>
      </w:r>
      <w:r w:rsidR="00341DBE" w:rsidRPr="00DB39E2">
        <w:rPr>
          <w:rFonts w:ascii="Arial" w:hAnsi="Arial" w:cs="Arial"/>
          <w:sz w:val="24"/>
          <w:szCs w:val="24"/>
        </w:rPr>
        <w:t>0</w:t>
      </w:r>
      <w:r w:rsidR="005B2117" w:rsidRPr="00DB39E2">
        <w:rPr>
          <w:rFonts w:ascii="Arial" w:hAnsi="Arial" w:cs="Arial"/>
          <w:sz w:val="24"/>
          <w:szCs w:val="24"/>
        </w:rPr>
        <w:t>.202</w:t>
      </w:r>
      <w:r w:rsidR="00341DBE" w:rsidRPr="00DB39E2">
        <w:rPr>
          <w:rFonts w:ascii="Arial" w:hAnsi="Arial" w:cs="Arial"/>
          <w:sz w:val="24"/>
          <w:szCs w:val="24"/>
        </w:rPr>
        <w:t>4</w:t>
      </w:r>
      <w:r w:rsidR="005447D8" w:rsidRPr="00DB39E2">
        <w:rPr>
          <w:rFonts w:ascii="Arial" w:hAnsi="Arial" w:cs="Arial"/>
          <w:sz w:val="24"/>
          <w:szCs w:val="24"/>
        </w:rPr>
        <w:t xml:space="preserve"> </w:t>
      </w:r>
      <w:r w:rsidR="005B2117" w:rsidRPr="00DB39E2">
        <w:rPr>
          <w:rFonts w:ascii="Arial" w:hAnsi="Arial" w:cs="Arial"/>
          <w:sz w:val="24"/>
          <w:szCs w:val="24"/>
        </w:rPr>
        <w:t>№ 11</w:t>
      </w:r>
      <w:r w:rsidR="00341DBE" w:rsidRPr="00DB39E2">
        <w:rPr>
          <w:rFonts w:ascii="Arial" w:hAnsi="Arial" w:cs="Arial"/>
          <w:sz w:val="24"/>
          <w:szCs w:val="24"/>
        </w:rPr>
        <w:t>2</w:t>
      </w:r>
      <w:r w:rsidR="005B2117" w:rsidRPr="00DB39E2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DB39E2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DB39E2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5447D8" w:rsidRPr="00DB39E2">
        <w:rPr>
          <w:rFonts w:ascii="Arial" w:hAnsi="Arial" w:cs="Arial"/>
          <w:sz w:val="24"/>
          <w:szCs w:val="24"/>
        </w:rPr>
        <w:t xml:space="preserve"> </w:t>
      </w:r>
      <w:r w:rsidRPr="00DB39E2">
        <w:rPr>
          <w:rFonts w:ascii="Arial" w:hAnsi="Arial" w:cs="Arial"/>
          <w:sz w:val="24"/>
          <w:szCs w:val="24"/>
        </w:rPr>
        <w:t>составляет 40 (сорок</w:t>
      </w:r>
      <w:r w:rsidR="008239DF" w:rsidRPr="00DB39E2">
        <w:rPr>
          <w:rFonts w:ascii="Arial" w:hAnsi="Arial" w:cs="Arial"/>
          <w:sz w:val="24"/>
          <w:szCs w:val="24"/>
        </w:rPr>
        <w:t>) рабочих дней</w:t>
      </w:r>
      <w:r w:rsidR="005B2117" w:rsidRPr="00DB39E2">
        <w:rPr>
          <w:rFonts w:ascii="Arial" w:hAnsi="Arial" w:cs="Arial"/>
          <w:sz w:val="24"/>
          <w:szCs w:val="24"/>
        </w:rPr>
        <w:t xml:space="preserve"> </w:t>
      </w:r>
      <w:r w:rsidR="00D82AC3" w:rsidRPr="00DB39E2">
        <w:rPr>
          <w:rFonts w:ascii="Arial" w:hAnsi="Arial" w:cs="Arial"/>
          <w:sz w:val="24"/>
          <w:szCs w:val="24"/>
        </w:rPr>
        <w:t>со</w:t>
      </w:r>
      <w:r w:rsidRPr="00DB39E2">
        <w:rPr>
          <w:rFonts w:ascii="Arial" w:hAnsi="Arial" w:cs="Arial"/>
          <w:sz w:val="24"/>
          <w:szCs w:val="24"/>
        </w:rPr>
        <w:t xml:space="preserve"> дня регистрации заявления и документов в МФЦ, на ЕПГУ, РПГУ, в администрации</w:t>
      </w:r>
      <w:r w:rsidR="009720E1" w:rsidRPr="00DB39E2">
        <w:rPr>
          <w:rFonts w:ascii="Arial" w:hAnsi="Arial" w:cs="Arial"/>
          <w:sz w:val="24"/>
          <w:szCs w:val="24"/>
        </w:rPr>
        <w:t>.</w:t>
      </w:r>
      <w:r w:rsidR="00D82AC3" w:rsidRPr="00DB39E2">
        <w:rPr>
          <w:rFonts w:ascii="Arial" w:hAnsi="Arial" w:cs="Arial"/>
          <w:sz w:val="24"/>
          <w:szCs w:val="24"/>
        </w:rPr>
        <w:t xml:space="preserve"> </w:t>
      </w:r>
    </w:p>
    <w:p w:rsidR="00997878" w:rsidRPr="00DB39E2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39E2">
        <w:rPr>
          <w:rFonts w:ascii="Arial" w:hAnsi="Arial" w:cs="Arial"/>
          <w:sz w:val="24"/>
          <w:szCs w:val="24"/>
        </w:rPr>
        <w:t>С</w:t>
      </w:r>
      <w:r w:rsidR="00F51C36" w:rsidRPr="00DB39E2">
        <w:rPr>
          <w:rFonts w:ascii="Arial" w:hAnsi="Arial" w:cs="Arial"/>
          <w:sz w:val="24"/>
          <w:szCs w:val="24"/>
        </w:rPr>
        <w:t>овокупный с</w:t>
      </w:r>
      <w:r w:rsidRPr="00DB39E2">
        <w:rPr>
          <w:rFonts w:ascii="Arial" w:hAnsi="Arial" w:cs="Arial"/>
          <w:sz w:val="24"/>
          <w:szCs w:val="24"/>
        </w:rPr>
        <w:t xml:space="preserve">рок исполнения административных </w:t>
      </w:r>
      <w:r w:rsidR="00CF0584" w:rsidRPr="00DB39E2">
        <w:rPr>
          <w:rFonts w:ascii="Arial" w:hAnsi="Arial" w:cs="Arial"/>
          <w:sz w:val="24"/>
          <w:szCs w:val="24"/>
        </w:rPr>
        <w:t xml:space="preserve">процедур, </w:t>
      </w:r>
      <w:r w:rsidR="00F51C36" w:rsidRPr="00DB39E2">
        <w:rPr>
          <w:rFonts w:ascii="Arial" w:hAnsi="Arial" w:cs="Arial"/>
          <w:sz w:val="24"/>
          <w:szCs w:val="24"/>
        </w:rPr>
        <w:t xml:space="preserve">установленных настоящим Административным регламентом, </w:t>
      </w:r>
      <w:r w:rsidRPr="00DB39E2">
        <w:rPr>
          <w:rFonts w:ascii="Arial" w:hAnsi="Arial" w:cs="Arial"/>
          <w:sz w:val="24"/>
          <w:szCs w:val="24"/>
        </w:rPr>
        <w:t xml:space="preserve">не должен превышать </w:t>
      </w:r>
      <w:r w:rsidR="00CF0584" w:rsidRPr="00DB39E2">
        <w:rPr>
          <w:rFonts w:ascii="Arial" w:hAnsi="Arial" w:cs="Arial"/>
          <w:sz w:val="24"/>
          <w:szCs w:val="24"/>
        </w:rPr>
        <w:t>40 (сорок</w:t>
      </w:r>
      <w:r w:rsidRPr="00DB39E2">
        <w:rPr>
          <w:rFonts w:ascii="Arial" w:hAnsi="Arial" w:cs="Arial"/>
          <w:sz w:val="24"/>
          <w:szCs w:val="24"/>
        </w:rPr>
        <w:t>) рабочих дней.</w:t>
      </w:r>
    </w:p>
    <w:p w:rsidR="00D82AC3" w:rsidRPr="00DB39E2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39E2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DB39E2">
        <w:rPr>
          <w:rFonts w:ascii="Arial" w:hAnsi="Arial" w:cs="Arial"/>
          <w:sz w:val="24"/>
          <w:szCs w:val="24"/>
        </w:rPr>
        <w:t>Р</w:t>
      </w:r>
      <w:r w:rsidRPr="00DB39E2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DB39E2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DB39E2">
        <w:rPr>
          <w:rFonts w:ascii="Arial" w:hAnsi="Arial" w:cs="Arial"/>
          <w:sz w:val="24"/>
          <w:szCs w:val="24"/>
        </w:rPr>
        <w:t>при обращении за Муниципальной услугой</w:t>
      </w:r>
      <w:proofErr w:type="gramStart"/>
      <w:r w:rsidRPr="00DB39E2">
        <w:rPr>
          <w:rFonts w:ascii="Arial" w:hAnsi="Arial" w:cs="Arial"/>
          <w:sz w:val="24"/>
          <w:szCs w:val="24"/>
        </w:rPr>
        <w:t>.</w:t>
      </w:r>
      <w:r w:rsidR="001E0ED5" w:rsidRPr="00DB39E2">
        <w:rPr>
          <w:rFonts w:ascii="Arial" w:hAnsi="Arial" w:cs="Arial"/>
          <w:sz w:val="24"/>
          <w:szCs w:val="24"/>
        </w:rPr>
        <w:t>».</w:t>
      </w:r>
      <w:r w:rsidRPr="00DB39E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93339" w:rsidRPr="00DB39E2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B39E2">
        <w:rPr>
          <w:rFonts w:ascii="Arial" w:hAnsi="Arial" w:cs="Arial"/>
          <w:sz w:val="24"/>
          <w:szCs w:val="24"/>
        </w:rPr>
        <w:lastRenderedPageBreak/>
        <w:t>2. Настоящее постановление вступает в силу со дня его официального опубликования.</w:t>
      </w:r>
    </w:p>
    <w:p w:rsidR="002C119B" w:rsidRPr="00DB39E2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B39E2">
        <w:rPr>
          <w:rFonts w:ascii="Arial" w:eastAsia="Calibri" w:hAnsi="Arial" w:cs="Arial"/>
          <w:sz w:val="24"/>
          <w:szCs w:val="24"/>
        </w:rPr>
        <w:t>3</w:t>
      </w:r>
      <w:r w:rsidR="002C119B" w:rsidRPr="00DB39E2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2C119B" w:rsidRPr="00DB39E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2C119B" w:rsidRPr="00DB39E2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C119B" w:rsidRPr="00DB39E2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447D8" w:rsidRPr="00DB39E2" w:rsidTr="00C461A5">
        <w:tc>
          <w:tcPr>
            <w:tcW w:w="3284" w:type="dxa"/>
            <w:shd w:val="clear" w:color="auto" w:fill="auto"/>
          </w:tcPr>
          <w:p w:rsidR="005447D8" w:rsidRPr="00DB39E2" w:rsidRDefault="005447D8" w:rsidP="00C461A5">
            <w:pPr>
              <w:rPr>
                <w:rFonts w:ascii="Arial" w:hAnsi="Arial" w:cs="Arial"/>
                <w:sz w:val="24"/>
                <w:szCs w:val="24"/>
              </w:rPr>
            </w:pPr>
            <w:r w:rsidRPr="00DB39E2">
              <w:rPr>
                <w:rFonts w:ascii="Arial" w:hAnsi="Arial" w:cs="Arial"/>
                <w:sz w:val="24"/>
                <w:szCs w:val="24"/>
              </w:rPr>
              <w:t xml:space="preserve">Глава Новоольшанского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447D8" w:rsidRPr="00DB39E2" w:rsidRDefault="005447D8" w:rsidP="00C46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447D8" w:rsidRPr="00DB39E2" w:rsidRDefault="005447D8" w:rsidP="00C461A5">
            <w:pPr>
              <w:rPr>
                <w:rFonts w:ascii="Arial" w:hAnsi="Arial" w:cs="Arial"/>
                <w:sz w:val="24"/>
                <w:szCs w:val="24"/>
              </w:rPr>
            </w:pPr>
            <w:r w:rsidRPr="00DB39E2">
              <w:rPr>
                <w:rFonts w:ascii="Arial" w:hAnsi="Arial" w:cs="Arial"/>
                <w:sz w:val="24"/>
                <w:szCs w:val="24"/>
              </w:rPr>
              <w:t>В.В.Новичихин</w:t>
            </w:r>
          </w:p>
        </w:tc>
      </w:tr>
    </w:tbl>
    <w:p w:rsidR="00F12C76" w:rsidRPr="00DB39E2" w:rsidRDefault="00F12C76" w:rsidP="001E0ED5">
      <w:pPr>
        <w:rPr>
          <w:rFonts w:ascii="Arial" w:hAnsi="Arial" w:cs="Arial"/>
          <w:sz w:val="24"/>
          <w:szCs w:val="24"/>
        </w:rPr>
      </w:pPr>
    </w:p>
    <w:sectPr w:rsidR="00F12C76" w:rsidRPr="00DB39E2" w:rsidSect="00DB39E2">
      <w:headerReference w:type="default" r:id="rId7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20" w:rsidRDefault="002D6720" w:rsidP="00351632">
      <w:pPr>
        <w:spacing w:after="0" w:line="240" w:lineRule="auto"/>
      </w:pPr>
      <w:r>
        <w:separator/>
      </w:r>
    </w:p>
  </w:endnote>
  <w:endnote w:type="continuationSeparator" w:id="0">
    <w:p w:rsidR="002D6720" w:rsidRDefault="002D672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20" w:rsidRDefault="002D6720" w:rsidP="00351632">
      <w:pPr>
        <w:spacing w:after="0" w:line="240" w:lineRule="auto"/>
      </w:pPr>
      <w:r>
        <w:separator/>
      </w:r>
    </w:p>
  </w:footnote>
  <w:footnote w:type="continuationSeparator" w:id="0">
    <w:p w:rsidR="002D6720" w:rsidRDefault="002D672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910183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7343D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834C6"/>
    <w:rsid w:val="000E5649"/>
    <w:rsid w:val="0014026B"/>
    <w:rsid w:val="00174169"/>
    <w:rsid w:val="001C7AC0"/>
    <w:rsid w:val="001C7F76"/>
    <w:rsid w:val="001D3197"/>
    <w:rsid w:val="001E0ED5"/>
    <w:rsid w:val="002C119B"/>
    <w:rsid w:val="002D265C"/>
    <w:rsid w:val="002D6720"/>
    <w:rsid w:val="00300C54"/>
    <w:rsid w:val="0031135B"/>
    <w:rsid w:val="00341DBE"/>
    <w:rsid w:val="00342D12"/>
    <w:rsid w:val="00351632"/>
    <w:rsid w:val="0037343D"/>
    <w:rsid w:val="00393339"/>
    <w:rsid w:val="0039686C"/>
    <w:rsid w:val="003A2DCE"/>
    <w:rsid w:val="003B6F9F"/>
    <w:rsid w:val="003C08AA"/>
    <w:rsid w:val="003F0C44"/>
    <w:rsid w:val="004179F4"/>
    <w:rsid w:val="00464ABF"/>
    <w:rsid w:val="00501437"/>
    <w:rsid w:val="005447D8"/>
    <w:rsid w:val="005B12EF"/>
    <w:rsid w:val="005B2117"/>
    <w:rsid w:val="006C0B77"/>
    <w:rsid w:val="006C3CE1"/>
    <w:rsid w:val="006D34A8"/>
    <w:rsid w:val="006D4D0C"/>
    <w:rsid w:val="00701B49"/>
    <w:rsid w:val="0074353B"/>
    <w:rsid w:val="007C780A"/>
    <w:rsid w:val="008239DF"/>
    <w:rsid w:val="008242FF"/>
    <w:rsid w:val="008663B9"/>
    <w:rsid w:val="00870751"/>
    <w:rsid w:val="0087449D"/>
    <w:rsid w:val="0088097D"/>
    <w:rsid w:val="008C17F7"/>
    <w:rsid w:val="00910183"/>
    <w:rsid w:val="00922C48"/>
    <w:rsid w:val="009504D5"/>
    <w:rsid w:val="009720E1"/>
    <w:rsid w:val="00997878"/>
    <w:rsid w:val="009C08BF"/>
    <w:rsid w:val="00A55D78"/>
    <w:rsid w:val="00A65B45"/>
    <w:rsid w:val="00B915B7"/>
    <w:rsid w:val="00BF49F7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DB39E2"/>
    <w:rsid w:val="00EA59DF"/>
    <w:rsid w:val="00EE0C20"/>
    <w:rsid w:val="00EE4070"/>
    <w:rsid w:val="00EF0EA8"/>
    <w:rsid w:val="00F044B5"/>
    <w:rsid w:val="00F12C76"/>
    <w:rsid w:val="00F2321D"/>
    <w:rsid w:val="00F3020B"/>
    <w:rsid w:val="00F51C36"/>
    <w:rsid w:val="00FF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character" w:styleId="ad">
    <w:name w:val="Emphasis"/>
    <w:basedOn w:val="a0"/>
    <w:uiPriority w:val="20"/>
    <w:qFormat/>
    <w:rsid w:val="00F3020B"/>
    <w:rPr>
      <w:i/>
      <w:iCs/>
    </w:rPr>
  </w:style>
  <w:style w:type="paragraph" w:customStyle="1" w:styleId="Title">
    <w:name w:val="Title!Название НПА"/>
    <w:basedOn w:val="a"/>
    <w:rsid w:val="0087449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E70B-BC11-4B02-9154-543197C7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14</cp:revision>
  <cp:lastPrinted>2024-11-13T13:03:00Z</cp:lastPrinted>
  <dcterms:created xsi:type="dcterms:W3CDTF">2024-11-15T08:48:00Z</dcterms:created>
  <dcterms:modified xsi:type="dcterms:W3CDTF">2024-11-29T05:20:00Z</dcterms:modified>
</cp:coreProperties>
</file>