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8C" w:rsidRPr="00045EFA" w:rsidRDefault="00286C8C" w:rsidP="004A0F8A">
      <w:pPr>
        <w:ind w:firstLine="709"/>
        <w:jc w:val="center"/>
        <w:rPr>
          <w:rFonts w:cs="Arial"/>
        </w:rPr>
      </w:pPr>
      <w:r w:rsidRPr="00045EFA">
        <w:rPr>
          <w:rFonts w:cs="Arial"/>
        </w:rPr>
        <w:t>АДМИНИСТРАЦИЯ</w:t>
      </w:r>
    </w:p>
    <w:p w:rsidR="00286C8C" w:rsidRPr="00045EFA" w:rsidRDefault="00685A2F" w:rsidP="004A0F8A">
      <w:pPr>
        <w:ind w:firstLine="709"/>
        <w:jc w:val="center"/>
        <w:rPr>
          <w:rFonts w:cs="Arial"/>
        </w:rPr>
      </w:pPr>
      <w:r w:rsidRPr="00045EFA">
        <w:rPr>
          <w:rFonts w:cs="Arial"/>
        </w:rPr>
        <w:t xml:space="preserve">НОВООЛЬШАНСКОГО </w:t>
      </w:r>
      <w:r w:rsidR="00286C8C" w:rsidRPr="00045EFA">
        <w:rPr>
          <w:rFonts w:cs="Arial"/>
        </w:rPr>
        <w:t>СЕЛЬСКОГО ПОСЕЛЕНИЯ</w:t>
      </w:r>
    </w:p>
    <w:p w:rsidR="00286C8C" w:rsidRPr="00045EFA" w:rsidRDefault="00286C8C" w:rsidP="004A0F8A">
      <w:pPr>
        <w:ind w:firstLine="709"/>
        <w:jc w:val="center"/>
        <w:rPr>
          <w:rFonts w:cs="Arial"/>
        </w:rPr>
      </w:pPr>
      <w:r w:rsidRPr="00045EFA">
        <w:rPr>
          <w:rFonts w:cs="Arial"/>
        </w:rPr>
        <w:t>НИЖНЕДЕВИЦКОГО МУНИЦИПАЛЬНОГО РАЙОНА</w:t>
      </w:r>
    </w:p>
    <w:p w:rsidR="00286C8C" w:rsidRPr="00045EFA" w:rsidRDefault="00286C8C" w:rsidP="004A0F8A">
      <w:pPr>
        <w:ind w:firstLine="709"/>
        <w:jc w:val="center"/>
        <w:rPr>
          <w:rFonts w:cs="Arial"/>
        </w:rPr>
      </w:pPr>
      <w:r w:rsidRPr="00045EFA">
        <w:rPr>
          <w:rFonts w:cs="Arial"/>
        </w:rPr>
        <w:t>ВОРОНЕЖСКОЙ ОБЛАСТИ</w:t>
      </w:r>
    </w:p>
    <w:p w:rsidR="00286C8C" w:rsidRPr="00045EFA" w:rsidRDefault="00286C8C" w:rsidP="004A0F8A">
      <w:pPr>
        <w:ind w:firstLine="709"/>
        <w:jc w:val="center"/>
        <w:rPr>
          <w:rFonts w:cs="Arial"/>
        </w:rPr>
      </w:pPr>
    </w:p>
    <w:p w:rsidR="00286C8C" w:rsidRPr="00045EFA" w:rsidRDefault="00286C8C" w:rsidP="00286C8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45EFA">
        <w:rPr>
          <w:rFonts w:cs="Arial"/>
        </w:rPr>
        <w:t>ПОСТАНОВЛЕНИЕ</w:t>
      </w:r>
    </w:p>
    <w:p w:rsidR="00286C8C" w:rsidRPr="00045EFA" w:rsidRDefault="00286C8C" w:rsidP="00286C8C">
      <w:pPr>
        <w:widowControl w:val="0"/>
        <w:tabs>
          <w:tab w:val="left" w:pos="5719"/>
        </w:tabs>
        <w:autoSpaceDE w:val="0"/>
        <w:autoSpaceDN w:val="0"/>
        <w:adjustRightInd w:val="0"/>
        <w:ind w:firstLine="709"/>
        <w:rPr>
          <w:rFonts w:cs="Arial"/>
        </w:rPr>
      </w:pPr>
    </w:p>
    <w:p w:rsidR="00286C8C" w:rsidRPr="00045EFA" w:rsidRDefault="00286C8C" w:rsidP="007F00FD">
      <w:pPr>
        <w:tabs>
          <w:tab w:val="left" w:pos="1172"/>
        </w:tabs>
        <w:ind w:firstLine="0"/>
        <w:rPr>
          <w:rFonts w:cs="Arial"/>
        </w:rPr>
      </w:pPr>
      <w:r w:rsidRPr="00045EFA">
        <w:rPr>
          <w:rFonts w:cs="Arial"/>
        </w:rPr>
        <w:t xml:space="preserve">от </w:t>
      </w:r>
      <w:r w:rsidR="00D854B4" w:rsidRPr="00045EFA">
        <w:rPr>
          <w:rFonts w:cs="Arial"/>
        </w:rPr>
        <w:t>14</w:t>
      </w:r>
      <w:r w:rsidRPr="00045EFA">
        <w:rPr>
          <w:rFonts w:cs="Arial"/>
        </w:rPr>
        <w:t>.1</w:t>
      </w:r>
      <w:r w:rsidR="00685A2F" w:rsidRPr="00045EFA">
        <w:rPr>
          <w:rFonts w:cs="Arial"/>
        </w:rPr>
        <w:t>1</w:t>
      </w:r>
      <w:r w:rsidRPr="00045EFA">
        <w:rPr>
          <w:rFonts w:cs="Arial"/>
        </w:rPr>
        <w:t>.2024 г. №</w:t>
      </w:r>
      <w:r w:rsidR="00685A2F" w:rsidRPr="00045EFA">
        <w:rPr>
          <w:rFonts w:cs="Arial"/>
        </w:rPr>
        <w:t>88</w:t>
      </w:r>
    </w:p>
    <w:p w:rsidR="00286C8C" w:rsidRPr="00045EFA" w:rsidRDefault="00286C8C" w:rsidP="007F00FD">
      <w:pPr>
        <w:ind w:firstLine="0"/>
        <w:rPr>
          <w:rFonts w:cs="Arial"/>
        </w:rPr>
      </w:pPr>
      <w:proofErr w:type="gramStart"/>
      <w:r w:rsidRPr="00045EFA">
        <w:rPr>
          <w:rFonts w:cs="Arial"/>
        </w:rPr>
        <w:t>с</w:t>
      </w:r>
      <w:proofErr w:type="gramEnd"/>
      <w:r w:rsidRPr="00045EFA">
        <w:rPr>
          <w:rFonts w:cs="Arial"/>
        </w:rPr>
        <w:t>.</w:t>
      </w:r>
      <w:r w:rsidR="00685A2F" w:rsidRPr="00045EFA">
        <w:rPr>
          <w:rFonts w:cs="Arial"/>
        </w:rPr>
        <w:t xml:space="preserve"> Новая Ольшанка</w:t>
      </w:r>
    </w:p>
    <w:p w:rsidR="002E205F" w:rsidRPr="00045EFA" w:rsidRDefault="002E205F" w:rsidP="002E205F">
      <w:pPr>
        <w:ind w:firstLine="0"/>
        <w:rPr>
          <w:rFonts w:cs="Arial"/>
        </w:rPr>
      </w:pPr>
    </w:p>
    <w:p w:rsidR="002E205F" w:rsidRPr="00045EFA" w:rsidRDefault="002E205F" w:rsidP="007F00FD">
      <w:pPr>
        <w:pStyle w:val="Title"/>
        <w:spacing w:before="0" w:after="0"/>
        <w:ind w:firstLine="0"/>
        <w:jc w:val="both"/>
        <w:outlineLvl w:val="9"/>
        <w:rPr>
          <w:b w:val="0"/>
          <w:sz w:val="24"/>
          <w:szCs w:val="24"/>
        </w:rPr>
      </w:pPr>
      <w:r w:rsidRPr="00045EFA">
        <w:rPr>
          <w:b w:val="0"/>
          <w:sz w:val="24"/>
          <w:szCs w:val="24"/>
        </w:rPr>
        <w:t>О</w:t>
      </w:r>
      <w:r w:rsidR="007B1D03" w:rsidRPr="00045EFA">
        <w:rPr>
          <w:b w:val="0"/>
          <w:sz w:val="24"/>
          <w:szCs w:val="24"/>
        </w:rPr>
        <w:t xml:space="preserve"> внесении изменений </w:t>
      </w:r>
      <w:r w:rsidR="00CE5DC6" w:rsidRPr="00045EFA">
        <w:rPr>
          <w:b w:val="0"/>
          <w:sz w:val="24"/>
          <w:szCs w:val="24"/>
        </w:rPr>
        <w:t xml:space="preserve">в </w:t>
      </w:r>
      <w:r w:rsidRPr="00045EFA">
        <w:rPr>
          <w:b w:val="0"/>
          <w:sz w:val="24"/>
          <w:szCs w:val="24"/>
        </w:rPr>
        <w:t>административн</w:t>
      </w:r>
      <w:r w:rsidR="00CE5DC6" w:rsidRPr="00045EFA">
        <w:rPr>
          <w:b w:val="0"/>
          <w:sz w:val="24"/>
          <w:szCs w:val="24"/>
        </w:rPr>
        <w:t xml:space="preserve">ый </w:t>
      </w:r>
      <w:r w:rsidRPr="00045EFA">
        <w:rPr>
          <w:b w:val="0"/>
          <w:sz w:val="24"/>
          <w:szCs w:val="24"/>
        </w:rPr>
        <w:t xml:space="preserve">регламент предоставления муниципальной услуги </w:t>
      </w:r>
      <w:r w:rsidR="00DB0C6B" w:rsidRPr="00045EFA">
        <w:rPr>
          <w:b w:val="0"/>
          <w:sz w:val="24"/>
          <w:szCs w:val="24"/>
        </w:rPr>
        <w:t xml:space="preserve">«Предоставление жилого помещения по договору социального найма» на территории </w:t>
      </w:r>
      <w:r w:rsidR="007F00FD" w:rsidRPr="00045EFA">
        <w:rPr>
          <w:b w:val="0"/>
          <w:sz w:val="24"/>
          <w:szCs w:val="24"/>
        </w:rPr>
        <w:t>Новоольшанского</w:t>
      </w:r>
      <w:r w:rsidR="00286C8C" w:rsidRPr="00045EFA">
        <w:rPr>
          <w:b w:val="0"/>
          <w:sz w:val="24"/>
          <w:szCs w:val="24"/>
        </w:rPr>
        <w:t xml:space="preserve"> </w:t>
      </w:r>
      <w:r w:rsidR="00DB0C6B" w:rsidRPr="00045EFA">
        <w:rPr>
          <w:b w:val="0"/>
          <w:sz w:val="24"/>
          <w:szCs w:val="24"/>
        </w:rPr>
        <w:t xml:space="preserve">сельского поселения </w:t>
      </w:r>
      <w:r w:rsidR="00286C8C" w:rsidRPr="00045EFA">
        <w:rPr>
          <w:b w:val="0"/>
          <w:sz w:val="24"/>
          <w:szCs w:val="24"/>
        </w:rPr>
        <w:t xml:space="preserve">Нижнедевицкого </w:t>
      </w:r>
      <w:r w:rsidR="00DB0C6B" w:rsidRPr="00045EFA">
        <w:rPr>
          <w:b w:val="0"/>
          <w:sz w:val="24"/>
          <w:szCs w:val="24"/>
        </w:rPr>
        <w:t>муниципального района Воронежской области</w:t>
      </w:r>
    </w:p>
    <w:p w:rsidR="002E205F" w:rsidRPr="00045EFA" w:rsidRDefault="002E205F" w:rsidP="002E205F">
      <w:pPr>
        <w:ind w:firstLine="0"/>
        <w:rPr>
          <w:rFonts w:cs="Arial"/>
        </w:rPr>
      </w:pPr>
    </w:p>
    <w:p w:rsidR="002E205F" w:rsidRPr="00045EFA" w:rsidRDefault="00BB5DAA" w:rsidP="00BA535E">
      <w:pPr>
        <w:autoSpaceDE w:val="0"/>
        <w:autoSpaceDN w:val="0"/>
        <w:adjustRightInd w:val="0"/>
        <w:rPr>
          <w:rFonts w:cs="Arial"/>
        </w:rPr>
      </w:pPr>
      <w:r w:rsidRPr="00045EFA">
        <w:rPr>
          <w:rFonts w:cs="Arial"/>
        </w:rPr>
        <w:t xml:space="preserve">В соответствии с </w:t>
      </w:r>
      <w:r w:rsidR="00DB0C6B" w:rsidRPr="00045EFA">
        <w:rPr>
          <w:rFonts w:cs="Arial"/>
        </w:rPr>
        <w:t>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</w:t>
      </w:r>
      <w:r w:rsidR="007E5693" w:rsidRPr="00045EFA">
        <w:rPr>
          <w:rFonts w:cs="Arial"/>
        </w:rPr>
        <w:t xml:space="preserve">  </w:t>
      </w:r>
      <w:r w:rsidR="00DB0C6B" w:rsidRPr="00045EFA">
        <w:rPr>
          <w:rFonts w:cs="Arial"/>
        </w:rPr>
        <w:t>от 08.06.2020 № 168-ФЗ «О едином федеральном информационном регистре, содержащем сведения о населении Российской Федерации»</w:t>
      </w:r>
    </w:p>
    <w:p w:rsidR="002E205F" w:rsidRPr="00045EF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45EFA">
        <w:rPr>
          <w:rFonts w:ascii="Arial" w:hAnsi="Arial" w:cs="Arial"/>
          <w:sz w:val="24"/>
          <w:szCs w:val="24"/>
        </w:rPr>
        <w:t>ПОСТАНОВЛЯЕТ:</w:t>
      </w:r>
    </w:p>
    <w:p w:rsidR="00387E1D" w:rsidRPr="00045EFA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45EFA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045EFA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045EFA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E71E0A" w:rsidRPr="00045EFA">
        <w:rPr>
          <w:rFonts w:ascii="Arial" w:hAnsi="Arial" w:cs="Arial"/>
          <w:sz w:val="24"/>
          <w:szCs w:val="24"/>
        </w:rPr>
        <w:t>«</w:t>
      </w:r>
      <w:r w:rsidR="00DB0C6B" w:rsidRPr="00045EFA">
        <w:rPr>
          <w:rFonts w:ascii="Arial" w:hAnsi="Arial" w:cs="Arial"/>
          <w:sz w:val="24"/>
          <w:szCs w:val="24"/>
        </w:rPr>
        <w:t xml:space="preserve">Предоставление жилого помещения по договору социального найма» на территории </w:t>
      </w:r>
      <w:r w:rsidR="007F00FD" w:rsidRPr="00045EFA">
        <w:rPr>
          <w:rFonts w:ascii="Arial" w:hAnsi="Arial" w:cs="Arial"/>
          <w:sz w:val="24"/>
          <w:szCs w:val="24"/>
        </w:rPr>
        <w:t>Новоольшанского</w:t>
      </w:r>
      <w:r w:rsidR="00286C8C" w:rsidRPr="00045EFA">
        <w:rPr>
          <w:rFonts w:ascii="Arial" w:hAnsi="Arial" w:cs="Arial"/>
          <w:sz w:val="24"/>
          <w:szCs w:val="24"/>
        </w:rPr>
        <w:t xml:space="preserve"> </w:t>
      </w:r>
      <w:r w:rsidR="00DB0C6B" w:rsidRPr="00045EFA">
        <w:rPr>
          <w:rFonts w:ascii="Arial" w:hAnsi="Arial" w:cs="Arial"/>
          <w:sz w:val="24"/>
          <w:szCs w:val="24"/>
        </w:rPr>
        <w:t xml:space="preserve">сельского поселения </w:t>
      </w:r>
      <w:r w:rsidR="00286C8C" w:rsidRPr="00045EFA">
        <w:rPr>
          <w:rFonts w:ascii="Arial" w:hAnsi="Arial" w:cs="Arial"/>
          <w:sz w:val="24"/>
          <w:szCs w:val="24"/>
        </w:rPr>
        <w:t>Нижнедевицкого</w:t>
      </w:r>
      <w:r w:rsidR="00DB0C6B" w:rsidRPr="00045EF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BB5DAA" w:rsidRPr="00045EFA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7F00FD" w:rsidRPr="00045EFA">
        <w:rPr>
          <w:rFonts w:ascii="Arial" w:hAnsi="Arial" w:cs="Arial"/>
          <w:sz w:val="24"/>
          <w:szCs w:val="24"/>
        </w:rPr>
        <w:t>Новоольшанского</w:t>
      </w:r>
      <w:r w:rsidR="00286C8C" w:rsidRPr="00045EFA">
        <w:rPr>
          <w:rFonts w:ascii="Arial" w:hAnsi="Arial" w:cs="Arial"/>
          <w:sz w:val="24"/>
          <w:szCs w:val="24"/>
        </w:rPr>
        <w:t xml:space="preserve"> сельского поселения </w:t>
      </w:r>
      <w:r w:rsidR="00BB5DAA" w:rsidRPr="00045EFA">
        <w:rPr>
          <w:rFonts w:ascii="Arial" w:hAnsi="Arial" w:cs="Arial"/>
          <w:sz w:val="24"/>
          <w:szCs w:val="24"/>
        </w:rPr>
        <w:t>от</w:t>
      </w:r>
      <w:r w:rsidR="00286C8C" w:rsidRPr="00045EFA">
        <w:rPr>
          <w:rFonts w:ascii="Arial" w:hAnsi="Arial" w:cs="Arial"/>
          <w:sz w:val="24"/>
          <w:szCs w:val="24"/>
        </w:rPr>
        <w:t xml:space="preserve"> 26.12.2023</w:t>
      </w:r>
      <w:r w:rsidR="00BB5DAA" w:rsidRPr="00045EFA">
        <w:rPr>
          <w:rFonts w:ascii="Arial" w:hAnsi="Arial" w:cs="Arial"/>
          <w:sz w:val="24"/>
          <w:szCs w:val="24"/>
        </w:rPr>
        <w:t>г. №</w:t>
      </w:r>
      <w:r w:rsidR="00286C8C" w:rsidRPr="00045EFA">
        <w:rPr>
          <w:rFonts w:ascii="Arial" w:hAnsi="Arial" w:cs="Arial"/>
          <w:sz w:val="24"/>
          <w:szCs w:val="24"/>
        </w:rPr>
        <w:t>1</w:t>
      </w:r>
      <w:r w:rsidR="007F00FD" w:rsidRPr="00045EFA">
        <w:rPr>
          <w:rFonts w:ascii="Arial" w:hAnsi="Arial" w:cs="Arial"/>
          <w:sz w:val="24"/>
          <w:szCs w:val="24"/>
        </w:rPr>
        <w:t>49</w:t>
      </w:r>
      <w:r w:rsidR="00BB5DAA" w:rsidRPr="00045EFA">
        <w:rPr>
          <w:rFonts w:ascii="Arial" w:hAnsi="Arial" w:cs="Arial"/>
          <w:sz w:val="24"/>
          <w:szCs w:val="24"/>
        </w:rPr>
        <w:t>,</w:t>
      </w:r>
      <w:r w:rsidR="00CE5DC6" w:rsidRPr="00045EFA">
        <w:rPr>
          <w:rFonts w:ascii="Arial" w:hAnsi="Arial" w:cs="Arial"/>
          <w:sz w:val="24"/>
          <w:szCs w:val="24"/>
        </w:rPr>
        <w:t xml:space="preserve"> </w:t>
      </w:r>
      <w:r w:rsidR="00387E1D" w:rsidRPr="00045EFA">
        <w:rPr>
          <w:rFonts w:ascii="Arial" w:hAnsi="Arial" w:cs="Arial"/>
          <w:sz w:val="24"/>
          <w:szCs w:val="24"/>
        </w:rPr>
        <w:t xml:space="preserve">следующие </w:t>
      </w:r>
      <w:r w:rsidR="00DB1BB8" w:rsidRPr="00045EFA">
        <w:rPr>
          <w:rFonts w:ascii="Arial" w:hAnsi="Arial" w:cs="Arial"/>
          <w:sz w:val="24"/>
          <w:szCs w:val="24"/>
        </w:rPr>
        <w:t>изменени</w:t>
      </w:r>
      <w:r w:rsidR="00387E1D" w:rsidRPr="00045EFA">
        <w:rPr>
          <w:rFonts w:ascii="Arial" w:hAnsi="Arial" w:cs="Arial"/>
          <w:sz w:val="24"/>
          <w:szCs w:val="24"/>
        </w:rPr>
        <w:t>я:</w:t>
      </w:r>
    </w:p>
    <w:p w:rsidR="007B5ECF" w:rsidRPr="00045EFA" w:rsidRDefault="007B5ECF" w:rsidP="007B5EC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45EFA">
        <w:rPr>
          <w:rFonts w:ascii="Arial" w:hAnsi="Arial" w:cs="Arial"/>
          <w:sz w:val="24"/>
          <w:szCs w:val="24"/>
        </w:rPr>
        <w:t xml:space="preserve">1.1. Часть 6 раздела </w:t>
      </w:r>
      <w:r w:rsidRPr="00045EFA">
        <w:rPr>
          <w:rFonts w:ascii="Arial" w:hAnsi="Arial" w:cs="Arial"/>
          <w:sz w:val="24"/>
          <w:szCs w:val="24"/>
          <w:lang w:val="en-US"/>
        </w:rPr>
        <w:t>II</w:t>
      </w:r>
      <w:r w:rsidRPr="00045EFA">
        <w:rPr>
          <w:rFonts w:ascii="Arial" w:hAnsi="Arial" w:cs="Arial"/>
          <w:sz w:val="24"/>
          <w:szCs w:val="24"/>
        </w:rPr>
        <w:t xml:space="preserve"> Административного регламента дополнить пунктом 6.6. следующего содержания:</w:t>
      </w:r>
    </w:p>
    <w:p w:rsidR="007B5ECF" w:rsidRPr="00045EFA" w:rsidRDefault="007B5ECF" w:rsidP="007B5EC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45EFA">
        <w:rPr>
          <w:rFonts w:ascii="Arial" w:hAnsi="Arial" w:cs="Arial"/>
          <w:sz w:val="24"/>
          <w:szCs w:val="24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B5ECF" w:rsidRPr="00045EFA" w:rsidRDefault="007B5ECF" w:rsidP="007B5EC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45EFA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B5ECF" w:rsidRPr="00045EFA" w:rsidRDefault="007B5ECF" w:rsidP="007B5EC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45EFA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</w:t>
      </w:r>
      <w:r w:rsidRPr="00045EFA">
        <w:rPr>
          <w:rFonts w:ascii="Arial" w:hAnsi="Arial" w:cs="Arial"/>
          <w:sz w:val="24"/>
          <w:szCs w:val="24"/>
        </w:rPr>
        <w:lastRenderedPageBreak/>
        <w:t>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22.5. раздела II</w:t>
      </w:r>
      <w:bookmarkStart w:id="0" w:name="_GoBack"/>
      <w:bookmarkEnd w:id="0"/>
      <w:r w:rsidRPr="00045EFA">
        <w:rPr>
          <w:rFonts w:ascii="Arial" w:hAnsi="Arial" w:cs="Arial"/>
          <w:sz w:val="24"/>
          <w:szCs w:val="24"/>
        </w:rPr>
        <w:t>I настоящего Административного регламента</w:t>
      </w:r>
      <w:proofErr w:type="gramStart"/>
      <w:r w:rsidRPr="00045EFA">
        <w:rPr>
          <w:rFonts w:ascii="Arial" w:hAnsi="Arial" w:cs="Arial"/>
          <w:sz w:val="24"/>
          <w:szCs w:val="24"/>
        </w:rPr>
        <w:t>.».</w:t>
      </w:r>
      <w:proofErr w:type="gramEnd"/>
    </w:p>
    <w:p w:rsidR="007B5ECF" w:rsidRPr="00045EFA" w:rsidRDefault="007B5ECF" w:rsidP="007B5EC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45EFA">
        <w:rPr>
          <w:rFonts w:ascii="Arial" w:hAnsi="Arial" w:cs="Arial"/>
          <w:sz w:val="24"/>
          <w:szCs w:val="24"/>
        </w:rPr>
        <w:t>1.2. Часть 10 раздела II Административного регламента дополнить подпунктом 10.1.5. следующего содержания:</w:t>
      </w:r>
    </w:p>
    <w:p w:rsidR="007B5ECF" w:rsidRPr="00045EFA" w:rsidRDefault="007B5ECF" w:rsidP="007B5ECF">
      <w:pPr>
        <w:autoSpaceDE w:val="0"/>
        <w:autoSpaceDN w:val="0"/>
        <w:adjustRightInd w:val="0"/>
        <w:ind w:firstLine="709"/>
        <w:rPr>
          <w:rFonts w:cs="Arial"/>
        </w:rPr>
      </w:pPr>
      <w:r w:rsidRPr="00045EFA">
        <w:rPr>
          <w:rFonts w:eastAsiaTheme="minorHAnsi" w:cs="Arial"/>
          <w:lang w:eastAsia="en-US"/>
        </w:rPr>
        <w:t xml:space="preserve"> «10.1.5. </w:t>
      </w:r>
      <w:r w:rsidRPr="00045EFA">
        <w:rPr>
          <w:rFonts w:cs="Arial"/>
        </w:rPr>
        <w:t xml:space="preserve">Сведения из Федерального регистра сведений о </w:t>
      </w:r>
      <w:proofErr w:type="gramStart"/>
      <w:r w:rsidRPr="00045EFA">
        <w:rPr>
          <w:rFonts w:cs="Arial"/>
        </w:rPr>
        <w:t>населении</w:t>
      </w:r>
      <w:proofErr w:type="gramEnd"/>
      <w:r w:rsidRPr="00045EFA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045EFA">
          <w:rPr>
            <w:rFonts w:cs="Arial"/>
          </w:rPr>
          <w:t>статьей 11</w:t>
        </w:r>
      </w:hyperlink>
      <w:r w:rsidRPr="00045EFA">
        <w:rPr>
          <w:rFonts w:cs="Arial"/>
        </w:rPr>
        <w:t xml:space="preserve"> указанного Федерального закона.». </w:t>
      </w:r>
    </w:p>
    <w:p w:rsidR="007B5ECF" w:rsidRPr="00045EFA" w:rsidRDefault="007B5ECF" w:rsidP="007B5ECF">
      <w:pPr>
        <w:autoSpaceDE w:val="0"/>
        <w:autoSpaceDN w:val="0"/>
        <w:adjustRightInd w:val="0"/>
        <w:ind w:firstLine="709"/>
        <w:rPr>
          <w:rFonts w:cs="Arial"/>
        </w:rPr>
      </w:pPr>
      <w:r w:rsidRPr="00045EFA">
        <w:rPr>
          <w:rFonts w:cs="Arial"/>
        </w:rPr>
        <w:t>1.3. В пункте 22.2 слова «</w:t>
      </w:r>
      <w:r w:rsidRPr="00045EFA">
        <w:rPr>
          <w:rFonts w:eastAsia="Calibri" w:cs="Arial"/>
          <w:lang w:eastAsia="en-US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5" w:history="1">
        <w:r w:rsidRPr="00045EFA">
          <w:rPr>
            <w:rFonts w:eastAsia="Calibri" w:cs="Arial"/>
            <w:lang w:eastAsia="en-US"/>
          </w:rPr>
          <w:t>частью 18 статьи 14.1</w:t>
        </w:r>
      </w:hyperlink>
      <w:r w:rsidRPr="00045EFA">
        <w:rPr>
          <w:rFonts w:eastAsia="Calibri" w:cs="Arial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 исключить</w:t>
      </w:r>
      <w:proofErr w:type="gramStart"/>
      <w:r w:rsidRPr="00045EFA">
        <w:rPr>
          <w:rFonts w:eastAsia="Calibri" w:cs="Arial"/>
          <w:lang w:eastAsia="en-US"/>
        </w:rPr>
        <w:t>.;</w:t>
      </w:r>
    </w:p>
    <w:p w:rsidR="007B5ECF" w:rsidRPr="00045EFA" w:rsidRDefault="007B5ECF" w:rsidP="007B5ECF">
      <w:pPr>
        <w:autoSpaceDE w:val="0"/>
        <w:autoSpaceDN w:val="0"/>
        <w:adjustRightInd w:val="0"/>
        <w:ind w:firstLine="709"/>
        <w:rPr>
          <w:rFonts w:cs="Arial"/>
        </w:rPr>
      </w:pPr>
      <w:proofErr w:type="gramEnd"/>
      <w:r w:rsidRPr="00045EFA">
        <w:rPr>
          <w:rFonts w:cs="Arial"/>
        </w:rPr>
        <w:t>1.4. В пунктах 39, 41 Раздела V Административного регламента слово «департамент» заменить словом «министерство».</w:t>
      </w:r>
    </w:p>
    <w:p w:rsidR="00BA535E" w:rsidRPr="00045EFA" w:rsidRDefault="00BA535E" w:rsidP="00BE361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045EFA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045EFA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045EFA">
        <w:rPr>
          <w:rFonts w:eastAsia="Calibri" w:cs="Arial"/>
        </w:rPr>
        <w:t xml:space="preserve">3. </w:t>
      </w:r>
      <w:proofErr w:type="gramStart"/>
      <w:r w:rsidRPr="00045EFA">
        <w:rPr>
          <w:rFonts w:eastAsia="Calibri" w:cs="Arial"/>
        </w:rPr>
        <w:t>Контроль за</w:t>
      </w:r>
      <w:proofErr w:type="gramEnd"/>
      <w:r w:rsidRPr="00045EFA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0301C5" w:rsidRPr="00045EFA" w:rsidRDefault="000301C5" w:rsidP="000301C5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31"/>
        <w:gridCol w:w="3127"/>
        <w:gridCol w:w="3213"/>
      </w:tblGrid>
      <w:tr w:rsidR="000301C5" w:rsidRPr="00045EFA" w:rsidTr="00286C8C">
        <w:tc>
          <w:tcPr>
            <w:tcW w:w="3231" w:type="dxa"/>
            <w:shd w:val="clear" w:color="auto" w:fill="auto"/>
          </w:tcPr>
          <w:p w:rsidR="000301C5" w:rsidRPr="00045EFA" w:rsidRDefault="005A7941" w:rsidP="005A7941">
            <w:pPr>
              <w:ind w:firstLine="0"/>
              <w:rPr>
                <w:rFonts w:cs="Arial"/>
              </w:rPr>
            </w:pPr>
            <w:r w:rsidRPr="00045EFA">
              <w:rPr>
                <w:rFonts w:cs="Arial"/>
              </w:rPr>
              <w:t>Г</w:t>
            </w:r>
            <w:r w:rsidR="000301C5" w:rsidRPr="00045EFA">
              <w:rPr>
                <w:rFonts w:cs="Arial"/>
              </w:rPr>
              <w:t>лав</w:t>
            </w:r>
            <w:r w:rsidRPr="00045EFA">
              <w:rPr>
                <w:rFonts w:cs="Arial"/>
              </w:rPr>
              <w:t xml:space="preserve">а </w:t>
            </w:r>
            <w:r w:rsidR="007F00FD" w:rsidRPr="00045EFA">
              <w:rPr>
                <w:rFonts w:cs="Arial"/>
              </w:rPr>
              <w:t>Новоольшанского</w:t>
            </w:r>
            <w:r w:rsidR="00286C8C" w:rsidRPr="00045EFA">
              <w:rPr>
                <w:rFonts w:cs="Arial"/>
              </w:rPr>
              <w:t xml:space="preserve"> сельского поселения</w:t>
            </w:r>
            <w:r w:rsidR="000301C5" w:rsidRPr="00045EFA">
              <w:rPr>
                <w:rFonts w:cs="Arial"/>
              </w:rPr>
              <w:t xml:space="preserve"> </w:t>
            </w:r>
          </w:p>
        </w:tc>
        <w:tc>
          <w:tcPr>
            <w:tcW w:w="3127" w:type="dxa"/>
            <w:shd w:val="clear" w:color="auto" w:fill="auto"/>
          </w:tcPr>
          <w:p w:rsidR="000301C5" w:rsidRPr="00045EFA" w:rsidRDefault="000301C5" w:rsidP="00427F0A">
            <w:pPr>
              <w:ind w:firstLine="0"/>
              <w:rPr>
                <w:rFonts w:cs="Arial"/>
              </w:rPr>
            </w:pPr>
          </w:p>
        </w:tc>
        <w:tc>
          <w:tcPr>
            <w:tcW w:w="3213" w:type="dxa"/>
            <w:shd w:val="clear" w:color="auto" w:fill="auto"/>
          </w:tcPr>
          <w:p w:rsidR="000301C5" w:rsidRPr="00045EFA" w:rsidRDefault="005A7941" w:rsidP="00286C8C">
            <w:pPr>
              <w:ind w:firstLine="0"/>
              <w:rPr>
                <w:rFonts w:cs="Arial"/>
              </w:rPr>
            </w:pPr>
            <w:r w:rsidRPr="00045EFA">
              <w:rPr>
                <w:rFonts w:cs="Arial"/>
              </w:rPr>
              <w:t>В.В.Новичихин</w:t>
            </w:r>
          </w:p>
        </w:tc>
      </w:tr>
    </w:tbl>
    <w:p w:rsidR="000301C5" w:rsidRPr="00045EFA" w:rsidRDefault="000301C5" w:rsidP="000301C5">
      <w:pPr>
        <w:ind w:left="3969" w:firstLine="0"/>
        <w:rPr>
          <w:rFonts w:cs="Arial"/>
        </w:rPr>
      </w:pPr>
    </w:p>
    <w:sectPr w:rsidR="000301C5" w:rsidRPr="00045EFA" w:rsidSect="00045EF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7523"/>
    <w:rsid w:val="000301C5"/>
    <w:rsid w:val="000311CA"/>
    <w:rsid w:val="00045EFA"/>
    <w:rsid w:val="00097CAF"/>
    <w:rsid w:val="000A1858"/>
    <w:rsid w:val="00194EB5"/>
    <w:rsid w:val="0022322B"/>
    <w:rsid w:val="0023012E"/>
    <w:rsid w:val="002809E5"/>
    <w:rsid w:val="00286C8C"/>
    <w:rsid w:val="00293A95"/>
    <w:rsid w:val="002E1DE9"/>
    <w:rsid w:val="002E205F"/>
    <w:rsid w:val="00307FA3"/>
    <w:rsid w:val="0038478A"/>
    <w:rsid w:val="00387E1D"/>
    <w:rsid w:val="004723BF"/>
    <w:rsid w:val="004A0F8A"/>
    <w:rsid w:val="004C0264"/>
    <w:rsid w:val="004C29E3"/>
    <w:rsid w:val="005310A6"/>
    <w:rsid w:val="005A7941"/>
    <w:rsid w:val="005E2FDD"/>
    <w:rsid w:val="005F50D0"/>
    <w:rsid w:val="0066161A"/>
    <w:rsid w:val="0067226C"/>
    <w:rsid w:val="0067444A"/>
    <w:rsid w:val="00684248"/>
    <w:rsid w:val="00685A2F"/>
    <w:rsid w:val="00691A68"/>
    <w:rsid w:val="006F1D3F"/>
    <w:rsid w:val="007765FD"/>
    <w:rsid w:val="00792C5C"/>
    <w:rsid w:val="007A4CFF"/>
    <w:rsid w:val="007B1D03"/>
    <w:rsid w:val="007B5ECF"/>
    <w:rsid w:val="007C7465"/>
    <w:rsid w:val="007E5693"/>
    <w:rsid w:val="007F00FD"/>
    <w:rsid w:val="008902B6"/>
    <w:rsid w:val="009211B9"/>
    <w:rsid w:val="009F65CB"/>
    <w:rsid w:val="00A20CAB"/>
    <w:rsid w:val="00A57C56"/>
    <w:rsid w:val="00A7775B"/>
    <w:rsid w:val="00AA14F9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65053"/>
    <w:rsid w:val="00D854B4"/>
    <w:rsid w:val="00DB0C6B"/>
    <w:rsid w:val="00DB1BB8"/>
    <w:rsid w:val="00DE1584"/>
    <w:rsid w:val="00E27E58"/>
    <w:rsid w:val="00E71E0A"/>
    <w:rsid w:val="00EA7523"/>
    <w:rsid w:val="00FF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14</cp:revision>
  <cp:lastPrinted>2024-09-30T14:30:00Z</cp:lastPrinted>
  <dcterms:created xsi:type="dcterms:W3CDTF">2024-10-16T07:33:00Z</dcterms:created>
  <dcterms:modified xsi:type="dcterms:W3CDTF">2024-11-20T05:03:00Z</dcterms:modified>
</cp:coreProperties>
</file>